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E5299" w14:textId="32B3F436" w:rsidR="00CA736A" w:rsidRDefault="00CA736A" w:rsidP="003B1F42"/>
    <w:p w14:paraId="207781D6" w14:textId="2BB35ADE" w:rsidR="003B1F42" w:rsidRDefault="003B1F42" w:rsidP="00553A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BAŞLIK: </w:t>
      </w:r>
      <w:r w:rsidRPr="003B1F42">
        <w:rPr>
          <w:rFonts w:ascii="Times New Roman" w:hAnsi="Times New Roman" w:cs="Times New Roman"/>
          <w:b/>
          <w:bCs/>
          <w:sz w:val="28"/>
          <w:szCs w:val="28"/>
        </w:rPr>
        <w:t>GENİŞLETİLMİŞ BİLDİRİ ÖZETİ ŞABLONU</w:t>
      </w:r>
    </w:p>
    <w:p w14:paraId="4E39E429" w14:textId="1C453F60" w:rsidR="003B1F42" w:rsidRDefault="003B1F42" w:rsidP="00553A0F">
      <w:pPr>
        <w:tabs>
          <w:tab w:val="left" w:pos="368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3B1F42">
        <w:rPr>
          <w:rFonts w:ascii="Times New Roman" w:hAnsi="Times New Roman" w:cs="Times New Roman"/>
          <w:b/>
          <w:bCs/>
          <w:sz w:val="24"/>
          <w:szCs w:val="24"/>
        </w:rPr>
        <w:t xml:space="preserve">Yazar1 Adı </w:t>
      </w:r>
      <w:proofErr w:type="spellStart"/>
      <w:r w:rsidRPr="003B1F42">
        <w:rPr>
          <w:rFonts w:ascii="Times New Roman" w:hAnsi="Times New Roman" w:cs="Times New Roman"/>
          <w:b/>
          <w:bCs/>
          <w:sz w:val="24"/>
          <w:szCs w:val="24"/>
        </w:rPr>
        <w:t>Soyadı</w:t>
      </w:r>
      <w:r w:rsidRPr="003B1F4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proofErr w:type="spellEnd"/>
      <w:r w:rsidRPr="003B1F42">
        <w:rPr>
          <w:rFonts w:ascii="Times New Roman" w:hAnsi="Times New Roman" w:cs="Times New Roman"/>
          <w:b/>
          <w:bCs/>
          <w:sz w:val="24"/>
          <w:szCs w:val="24"/>
        </w:rPr>
        <w:t xml:space="preserve">, Yazar2 Adı </w:t>
      </w:r>
      <w:proofErr w:type="spellStart"/>
      <w:r w:rsidRPr="003B1F42">
        <w:rPr>
          <w:rFonts w:ascii="Times New Roman" w:hAnsi="Times New Roman" w:cs="Times New Roman"/>
          <w:b/>
          <w:bCs/>
          <w:sz w:val="24"/>
          <w:szCs w:val="24"/>
        </w:rPr>
        <w:t>Soyadı</w:t>
      </w:r>
      <w:r w:rsidRPr="003B1F4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proofErr w:type="spellEnd"/>
    </w:p>
    <w:p w14:paraId="33B4E27C" w14:textId="2C5A6506" w:rsidR="00553A0F" w:rsidRPr="00553A0F" w:rsidRDefault="00553A0F" w:rsidP="00DB4925">
      <w:pPr>
        <w:spacing w:before="201" w:after="0" w:line="36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553A0F">
        <w:rPr>
          <w:rFonts w:ascii="Times New Roman" w:hAnsi="Times New Roman"/>
          <w:vertAlign w:val="superscript"/>
        </w:rPr>
        <w:t>a</w:t>
      </w:r>
      <w:proofErr w:type="gramEnd"/>
      <w:r w:rsidRPr="00553A0F">
        <w:rPr>
          <w:rFonts w:ascii="Times New Roman" w:hAnsi="Times New Roman"/>
          <w:vertAlign w:val="superscript"/>
        </w:rPr>
        <w:t xml:space="preserve"> </w:t>
      </w:r>
      <w:r w:rsidRPr="00553A0F">
        <w:rPr>
          <w:rFonts w:ascii="Times New Roman" w:hAnsi="Times New Roman"/>
        </w:rPr>
        <w:t>Üniversite,</w:t>
      </w:r>
      <w:r w:rsidRPr="00553A0F">
        <w:rPr>
          <w:rFonts w:ascii="Times New Roman" w:hAnsi="Times New Roman"/>
          <w:spacing w:val="-20"/>
        </w:rPr>
        <w:t xml:space="preserve"> </w:t>
      </w:r>
      <w:r w:rsidRPr="00553A0F">
        <w:rPr>
          <w:rFonts w:ascii="Times New Roman" w:hAnsi="Times New Roman"/>
        </w:rPr>
        <w:t>Fakülte,</w:t>
      </w:r>
      <w:r w:rsidRPr="00553A0F">
        <w:rPr>
          <w:rFonts w:ascii="Times New Roman" w:hAnsi="Times New Roman"/>
          <w:spacing w:val="-20"/>
        </w:rPr>
        <w:t xml:space="preserve"> </w:t>
      </w:r>
      <w:r w:rsidRPr="00553A0F">
        <w:rPr>
          <w:rFonts w:ascii="Times New Roman" w:hAnsi="Times New Roman"/>
        </w:rPr>
        <w:t>Bölüm,</w:t>
      </w:r>
      <w:r w:rsidRPr="00553A0F">
        <w:rPr>
          <w:rFonts w:ascii="Times New Roman" w:hAnsi="Times New Roman"/>
          <w:spacing w:val="-20"/>
        </w:rPr>
        <w:t xml:space="preserve"> </w:t>
      </w:r>
      <w:r w:rsidRPr="00553A0F">
        <w:rPr>
          <w:rFonts w:ascii="Times New Roman" w:hAnsi="Times New Roman"/>
        </w:rPr>
        <w:t>Şehir,</w:t>
      </w:r>
      <w:r w:rsidRPr="00553A0F">
        <w:rPr>
          <w:rFonts w:ascii="Times New Roman" w:hAnsi="Times New Roman"/>
          <w:spacing w:val="-21"/>
        </w:rPr>
        <w:t xml:space="preserve"> </w:t>
      </w:r>
      <w:r w:rsidRPr="00553A0F">
        <w:rPr>
          <w:rFonts w:ascii="Times New Roman" w:hAnsi="Times New Roman"/>
        </w:rPr>
        <w:t>Ülke</w:t>
      </w:r>
    </w:p>
    <w:p w14:paraId="3D61775A" w14:textId="10AB6B0F" w:rsidR="00553A0F" w:rsidRPr="00553A0F" w:rsidRDefault="00553A0F" w:rsidP="00DB4925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553A0F">
        <w:rPr>
          <w:rFonts w:ascii="Times New Roman" w:hAnsi="Times New Roman"/>
          <w:vertAlign w:val="superscript"/>
        </w:rPr>
        <w:t>b</w:t>
      </w:r>
      <w:proofErr w:type="gramEnd"/>
      <w:r w:rsidRPr="00553A0F">
        <w:rPr>
          <w:rFonts w:ascii="Times New Roman" w:hAnsi="Times New Roman"/>
          <w:vertAlign w:val="superscript"/>
        </w:rPr>
        <w:t xml:space="preserve"> </w:t>
      </w:r>
      <w:r w:rsidRPr="00553A0F">
        <w:rPr>
          <w:rFonts w:ascii="Times New Roman" w:hAnsi="Times New Roman"/>
        </w:rPr>
        <w:t>Üniversite,</w:t>
      </w:r>
      <w:r w:rsidRPr="00553A0F">
        <w:rPr>
          <w:rFonts w:ascii="Times New Roman" w:hAnsi="Times New Roman"/>
          <w:spacing w:val="-20"/>
        </w:rPr>
        <w:t xml:space="preserve"> </w:t>
      </w:r>
      <w:r w:rsidRPr="00553A0F">
        <w:rPr>
          <w:rFonts w:ascii="Times New Roman" w:hAnsi="Times New Roman"/>
        </w:rPr>
        <w:t>Fakülte,</w:t>
      </w:r>
      <w:r w:rsidRPr="00553A0F">
        <w:rPr>
          <w:rFonts w:ascii="Times New Roman" w:hAnsi="Times New Roman"/>
          <w:spacing w:val="-20"/>
        </w:rPr>
        <w:t xml:space="preserve"> </w:t>
      </w:r>
      <w:r w:rsidRPr="00553A0F">
        <w:rPr>
          <w:rFonts w:ascii="Times New Roman" w:hAnsi="Times New Roman"/>
        </w:rPr>
        <w:t>Bölüm,</w:t>
      </w:r>
      <w:r w:rsidRPr="00553A0F">
        <w:rPr>
          <w:rFonts w:ascii="Times New Roman" w:hAnsi="Times New Roman"/>
          <w:spacing w:val="-20"/>
        </w:rPr>
        <w:t xml:space="preserve"> </w:t>
      </w:r>
      <w:r w:rsidRPr="00553A0F">
        <w:rPr>
          <w:rFonts w:ascii="Times New Roman" w:hAnsi="Times New Roman"/>
        </w:rPr>
        <w:t>Şehir,</w:t>
      </w:r>
      <w:r w:rsidRPr="00553A0F">
        <w:rPr>
          <w:rFonts w:ascii="Times New Roman" w:hAnsi="Times New Roman"/>
          <w:spacing w:val="-21"/>
        </w:rPr>
        <w:t xml:space="preserve"> </w:t>
      </w:r>
      <w:r w:rsidRPr="00553A0F">
        <w:rPr>
          <w:rFonts w:ascii="Times New Roman" w:hAnsi="Times New Roman"/>
        </w:rPr>
        <w:t>Ülke</w:t>
      </w:r>
    </w:p>
    <w:p w14:paraId="71BAA9D7" w14:textId="1C9DA3D2" w:rsidR="003B1F42" w:rsidRDefault="00EF0EC0" w:rsidP="00553A0F">
      <w:pPr>
        <w:tabs>
          <w:tab w:val="left" w:pos="3680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Sorumlu Yazar: email@email.com</w:t>
      </w:r>
    </w:p>
    <w:p w14:paraId="2854404A" w14:textId="77777777" w:rsidR="00553A0F" w:rsidRPr="00553A0F" w:rsidRDefault="00553A0F" w:rsidP="00553A0F">
      <w:pPr>
        <w:tabs>
          <w:tab w:val="left" w:pos="368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3A0F">
        <w:rPr>
          <w:rFonts w:ascii="Times New Roman" w:hAnsi="Times New Roman" w:cs="Times New Roman"/>
          <w:b/>
          <w:bCs/>
          <w:sz w:val="24"/>
          <w:szCs w:val="24"/>
        </w:rPr>
        <w:t>ÖZET</w:t>
      </w:r>
    </w:p>
    <w:p w14:paraId="5B81D78E" w14:textId="0A180574" w:rsidR="00553A0F" w:rsidRPr="00553A0F" w:rsidRDefault="00553A0F" w:rsidP="00553A0F">
      <w:pPr>
        <w:tabs>
          <w:tab w:val="left" w:pos="36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A0F">
        <w:rPr>
          <w:rFonts w:ascii="Times New Roman" w:hAnsi="Times New Roman" w:cs="Times New Roman"/>
          <w:sz w:val="24"/>
          <w:szCs w:val="24"/>
        </w:rPr>
        <w:t xml:space="preserve">Özette, bildirinin içeriği özetlenmelidir. Özet maksimum </w:t>
      </w:r>
      <w:r w:rsidR="00EF0EC0">
        <w:rPr>
          <w:rFonts w:ascii="Times New Roman" w:hAnsi="Times New Roman" w:cs="Times New Roman"/>
          <w:sz w:val="24"/>
          <w:szCs w:val="24"/>
        </w:rPr>
        <w:t>250</w:t>
      </w:r>
      <w:r w:rsidRPr="00553A0F">
        <w:rPr>
          <w:rFonts w:ascii="Times New Roman" w:hAnsi="Times New Roman" w:cs="Times New Roman"/>
          <w:sz w:val="24"/>
          <w:szCs w:val="24"/>
        </w:rPr>
        <w:t xml:space="preserve"> kelime olmalıdır. Times New Roman yazı karakteri, 12 punto, 1</w:t>
      </w:r>
      <w:r w:rsidR="009B1F0A">
        <w:rPr>
          <w:rFonts w:ascii="Times New Roman" w:hAnsi="Times New Roman" w:cs="Times New Roman"/>
          <w:sz w:val="24"/>
          <w:szCs w:val="24"/>
        </w:rPr>
        <w:t>.</w:t>
      </w:r>
      <w:r w:rsidRPr="00553A0F">
        <w:rPr>
          <w:rFonts w:ascii="Times New Roman" w:hAnsi="Times New Roman" w:cs="Times New Roman"/>
          <w:sz w:val="24"/>
          <w:szCs w:val="24"/>
        </w:rPr>
        <w:t>5</w:t>
      </w:r>
      <w:r w:rsidRPr="00553A0F">
        <w:rPr>
          <w:rFonts w:ascii="Times New Roman" w:hAnsi="Times New Roman" w:cs="Times New Roman"/>
          <w:sz w:val="24"/>
          <w:szCs w:val="24"/>
        </w:rPr>
        <w:t xml:space="preserve"> satır aralığı ile ve her iki yana yaslanmış olarak yazılmalıdır. Özetin bitiminde </w:t>
      </w:r>
      <w:r w:rsidR="00A31D8A">
        <w:rPr>
          <w:rFonts w:ascii="Times New Roman" w:hAnsi="Times New Roman" w:cs="Times New Roman"/>
          <w:sz w:val="24"/>
          <w:szCs w:val="24"/>
        </w:rPr>
        <w:t>3</w:t>
      </w:r>
      <w:r w:rsidRPr="00553A0F">
        <w:rPr>
          <w:rFonts w:ascii="Times New Roman" w:hAnsi="Times New Roman" w:cs="Times New Roman"/>
          <w:sz w:val="24"/>
          <w:szCs w:val="24"/>
        </w:rPr>
        <w:t xml:space="preserve"> ile </w:t>
      </w:r>
      <w:r w:rsidR="00A31D8A">
        <w:rPr>
          <w:rFonts w:ascii="Times New Roman" w:hAnsi="Times New Roman" w:cs="Times New Roman"/>
          <w:sz w:val="24"/>
          <w:szCs w:val="24"/>
        </w:rPr>
        <w:t>5</w:t>
      </w:r>
      <w:r w:rsidRPr="00553A0F">
        <w:rPr>
          <w:rFonts w:ascii="Times New Roman" w:hAnsi="Times New Roman" w:cs="Times New Roman"/>
          <w:sz w:val="24"/>
          <w:szCs w:val="24"/>
        </w:rPr>
        <w:t xml:space="preserve"> arasında anahtar</w:t>
      </w:r>
      <w:r w:rsidRPr="00553A0F">
        <w:rPr>
          <w:rFonts w:ascii="Times New Roman" w:hAnsi="Times New Roman" w:cs="Times New Roman"/>
          <w:sz w:val="24"/>
          <w:szCs w:val="24"/>
        </w:rPr>
        <w:t xml:space="preserve"> </w:t>
      </w:r>
      <w:r w:rsidRPr="00553A0F">
        <w:rPr>
          <w:rFonts w:ascii="Times New Roman" w:hAnsi="Times New Roman" w:cs="Times New Roman"/>
          <w:sz w:val="24"/>
          <w:szCs w:val="24"/>
        </w:rPr>
        <w:t>kelimeler</w:t>
      </w:r>
      <w:r>
        <w:rPr>
          <w:rFonts w:ascii="Times New Roman" w:hAnsi="Times New Roman" w:cs="Times New Roman"/>
          <w:sz w:val="24"/>
          <w:szCs w:val="24"/>
        </w:rPr>
        <w:t xml:space="preserve">, alfabetik sıraya göre, ilk kelimenin ilk harfi büyük olacak şekilde </w:t>
      </w:r>
      <w:r w:rsidRPr="00553A0F">
        <w:rPr>
          <w:rFonts w:ascii="Times New Roman" w:hAnsi="Times New Roman" w:cs="Times New Roman"/>
          <w:sz w:val="24"/>
          <w:szCs w:val="24"/>
        </w:rPr>
        <w:t>aşağıdaki gibi gösterilmelidir.</w:t>
      </w:r>
    </w:p>
    <w:p w14:paraId="46AEFFD8" w14:textId="0E6BB447" w:rsidR="00553A0F" w:rsidRDefault="00553A0F" w:rsidP="00553A0F">
      <w:pPr>
        <w:tabs>
          <w:tab w:val="left" w:pos="368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3A0F">
        <w:rPr>
          <w:rFonts w:ascii="Times New Roman" w:hAnsi="Times New Roman" w:cs="Times New Roman"/>
          <w:b/>
          <w:bCs/>
          <w:sz w:val="24"/>
          <w:szCs w:val="24"/>
        </w:rPr>
        <w:t xml:space="preserve">Anahtar Kelimeler: </w:t>
      </w:r>
      <w:r w:rsidR="00CA0593">
        <w:rPr>
          <w:rFonts w:ascii="Times New Roman" w:hAnsi="Times New Roman" w:cs="Times New Roman"/>
          <w:sz w:val="24"/>
          <w:szCs w:val="24"/>
        </w:rPr>
        <w:t>Anahtar kelime1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A0593">
        <w:rPr>
          <w:rFonts w:ascii="Times New Roman" w:hAnsi="Times New Roman" w:cs="Times New Roman"/>
          <w:sz w:val="24"/>
          <w:szCs w:val="24"/>
        </w:rPr>
        <w:t>anahtar kelime2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A0593">
        <w:rPr>
          <w:rFonts w:ascii="Times New Roman" w:hAnsi="Times New Roman" w:cs="Times New Roman"/>
          <w:sz w:val="24"/>
          <w:szCs w:val="24"/>
        </w:rPr>
        <w:t>anahtar kelime</w:t>
      </w:r>
      <w:proofErr w:type="gramStart"/>
      <w:r w:rsidR="00CA0593">
        <w:rPr>
          <w:rFonts w:ascii="Times New Roman" w:hAnsi="Times New Roman" w:cs="Times New Roman"/>
          <w:sz w:val="24"/>
          <w:szCs w:val="24"/>
        </w:rPr>
        <w:t>3, ..</w:t>
      </w:r>
      <w:proofErr w:type="gramEnd"/>
    </w:p>
    <w:p w14:paraId="244F8435" w14:textId="77777777" w:rsidR="009B1F0A" w:rsidRDefault="009B1F0A" w:rsidP="009B1F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07EB65" w14:textId="52CA0DC2" w:rsidR="009B1F0A" w:rsidRDefault="009B1F0A" w:rsidP="009B1F0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1F0A">
        <w:rPr>
          <w:rFonts w:ascii="Times New Roman" w:hAnsi="Times New Roman" w:cs="Times New Roman"/>
          <w:b/>
          <w:bCs/>
          <w:sz w:val="24"/>
          <w:szCs w:val="24"/>
        </w:rPr>
        <w:t>GİRİŞ</w:t>
      </w:r>
    </w:p>
    <w:p w14:paraId="2E1FD694" w14:textId="5DBED605" w:rsidR="009B1F0A" w:rsidRDefault="009B1F0A" w:rsidP="009B1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F0A">
        <w:rPr>
          <w:rFonts w:ascii="Times New Roman" w:hAnsi="Times New Roman" w:cs="Times New Roman"/>
          <w:sz w:val="24"/>
          <w:szCs w:val="24"/>
        </w:rPr>
        <w:t xml:space="preserve">Genişletilmiş özet bildiri </w:t>
      </w:r>
      <w:r w:rsidRPr="009B1F0A">
        <w:rPr>
          <w:rFonts w:ascii="Times New Roman" w:hAnsi="Times New Roman" w:cs="Times New Roman"/>
          <w:sz w:val="24"/>
          <w:szCs w:val="24"/>
        </w:rPr>
        <w:t>metniniz</w:t>
      </w:r>
      <w:r w:rsidRPr="009B1F0A">
        <w:rPr>
          <w:rFonts w:ascii="Times New Roman" w:hAnsi="Times New Roman" w:cs="Times New Roman"/>
          <w:sz w:val="24"/>
          <w:szCs w:val="24"/>
        </w:rPr>
        <w:t xml:space="preserve"> A4 </w:t>
      </w:r>
      <w:proofErr w:type="gramStart"/>
      <w:r w:rsidRPr="009B1F0A">
        <w:rPr>
          <w:rFonts w:ascii="Times New Roman" w:hAnsi="Times New Roman" w:cs="Times New Roman"/>
          <w:sz w:val="24"/>
          <w:szCs w:val="24"/>
        </w:rPr>
        <w:t>kağıda</w:t>
      </w:r>
      <w:proofErr w:type="gramEnd"/>
      <w:r w:rsidRPr="009B1F0A">
        <w:rPr>
          <w:rFonts w:ascii="Times New Roman" w:hAnsi="Times New Roman" w:cs="Times New Roman"/>
          <w:sz w:val="24"/>
          <w:szCs w:val="24"/>
        </w:rPr>
        <w:t xml:space="preserve"> basılacak şekilde hazırlanmalıdır. Genişletilmiş özet bildiriler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B1F0A">
        <w:rPr>
          <w:rFonts w:ascii="Times New Roman" w:hAnsi="Times New Roman" w:cs="Times New Roman"/>
          <w:sz w:val="24"/>
          <w:szCs w:val="24"/>
        </w:rPr>
        <w:t xml:space="preserve"> Türkçe ya da İngilizce olmalıdır. Bildirinizin içeriği, özet ve anahtar kelimelerden sonra, “</w:t>
      </w:r>
      <w:r>
        <w:rPr>
          <w:rFonts w:ascii="Times New Roman" w:hAnsi="Times New Roman" w:cs="Times New Roman"/>
          <w:sz w:val="24"/>
          <w:szCs w:val="24"/>
        </w:rPr>
        <w:t>GİRİŞ</w:t>
      </w:r>
      <w:r w:rsidRPr="009B1F0A">
        <w:rPr>
          <w:rFonts w:ascii="Times New Roman" w:hAnsi="Times New Roman" w:cs="Times New Roman"/>
          <w:sz w:val="24"/>
          <w:szCs w:val="24"/>
        </w:rPr>
        <w:t xml:space="preserve">” bölümüyle başlamalıdır. Metninizin tamamında yazı tipini Times New Roman, 12 punto ve 1.5 aralıklı kullanmanız gerekmektedir. Tüm kenar boşlukları </w:t>
      </w:r>
      <w:proofErr w:type="gramStart"/>
      <w:r>
        <w:rPr>
          <w:rFonts w:ascii="Times New Roman" w:hAnsi="Times New Roman" w:cs="Times New Roman"/>
          <w:sz w:val="24"/>
          <w:szCs w:val="24"/>
        </w:rPr>
        <w:t>2.5</w:t>
      </w:r>
      <w:proofErr w:type="gramEnd"/>
      <w:r w:rsidRPr="009B1F0A">
        <w:rPr>
          <w:rFonts w:ascii="Times New Roman" w:hAnsi="Times New Roman" w:cs="Times New Roman"/>
          <w:sz w:val="24"/>
          <w:szCs w:val="24"/>
        </w:rPr>
        <w:t xml:space="preserve"> santimetre (</w:t>
      </w:r>
      <w:proofErr w:type="gramStart"/>
      <w:r w:rsidRPr="009B1F0A">
        <w:rPr>
          <w:rFonts w:ascii="Times New Roman" w:hAnsi="Times New Roman" w:cs="Times New Roman"/>
          <w:sz w:val="24"/>
          <w:szCs w:val="24"/>
        </w:rPr>
        <w:t>1.2</w:t>
      </w:r>
      <w:proofErr w:type="gramEnd"/>
      <w:r w:rsidRPr="009B1F0A">
        <w:rPr>
          <w:rFonts w:ascii="Times New Roman" w:hAnsi="Times New Roman" w:cs="Times New Roman"/>
          <w:sz w:val="24"/>
          <w:szCs w:val="24"/>
        </w:rPr>
        <w:t xml:space="preserve"> inç) ve metin iki yana yaslı olarak ayarlanmalıdır.</w:t>
      </w:r>
    </w:p>
    <w:p w14:paraId="385A55F1" w14:textId="710521DA" w:rsidR="00F544F3" w:rsidRDefault="00F544F3" w:rsidP="009B1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4F3">
        <w:rPr>
          <w:rFonts w:ascii="Times New Roman" w:hAnsi="Times New Roman" w:cs="Times New Roman"/>
          <w:sz w:val="24"/>
          <w:szCs w:val="24"/>
        </w:rPr>
        <w:t>Ana başlıklar büyük harfle, satır ortasında ve kalın yazı tipinde yazılmalıdır. Genişletilmiş özet bildiri metninin başlangıcında “GİRİŞ”</w:t>
      </w:r>
      <w:r>
        <w:rPr>
          <w:rFonts w:ascii="Times New Roman" w:hAnsi="Times New Roman" w:cs="Times New Roman"/>
          <w:sz w:val="24"/>
          <w:szCs w:val="24"/>
        </w:rPr>
        <w:t>,</w:t>
      </w:r>
      <w:r w:rsidR="003F0EEF">
        <w:rPr>
          <w:rFonts w:ascii="Times New Roman" w:hAnsi="Times New Roman" w:cs="Times New Roman"/>
          <w:sz w:val="24"/>
          <w:szCs w:val="24"/>
        </w:rPr>
        <w:t xml:space="preserve"> “ÇALIŞMA ALANI”,</w:t>
      </w:r>
      <w:r>
        <w:rPr>
          <w:rFonts w:ascii="Times New Roman" w:hAnsi="Times New Roman" w:cs="Times New Roman"/>
          <w:sz w:val="24"/>
          <w:szCs w:val="24"/>
        </w:rPr>
        <w:t xml:space="preserve"> “BULGULAR”</w:t>
      </w:r>
      <w:r w:rsidR="001359AA">
        <w:rPr>
          <w:rFonts w:ascii="Times New Roman" w:hAnsi="Times New Roman" w:cs="Times New Roman"/>
          <w:sz w:val="24"/>
          <w:szCs w:val="24"/>
        </w:rPr>
        <w:t>, “TARTIŞMA”</w:t>
      </w:r>
      <w:r w:rsidRPr="00F544F3">
        <w:rPr>
          <w:rFonts w:ascii="Times New Roman" w:hAnsi="Times New Roman" w:cs="Times New Roman"/>
          <w:sz w:val="24"/>
          <w:szCs w:val="24"/>
        </w:rPr>
        <w:t xml:space="preserve"> ve bitişinde “SONUÇ” ile “KAYNAKÇA” ana başlıkları konulması zorunludur. </w:t>
      </w:r>
      <w:r w:rsidR="001359AA">
        <w:rPr>
          <w:rFonts w:ascii="Times New Roman" w:hAnsi="Times New Roman" w:cs="Times New Roman"/>
          <w:sz w:val="24"/>
          <w:szCs w:val="24"/>
        </w:rPr>
        <w:t xml:space="preserve">Tartışma ve Sonuç, gerekirse birlikte aynı başlık altında verilebilir. </w:t>
      </w:r>
    </w:p>
    <w:p w14:paraId="50D6FD3E" w14:textId="164C8AEA" w:rsidR="001C45E3" w:rsidRDefault="001C45E3" w:rsidP="009B1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5E3">
        <w:rPr>
          <w:rFonts w:ascii="Times New Roman" w:hAnsi="Times New Roman" w:cs="Times New Roman"/>
          <w:sz w:val="24"/>
          <w:szCs w:val="24"/>
        </w:rPr>
        <w:t>Genişletilmiş özetler kaynakça hariç 500–1500 kelime arasında olmalı ve yaklaşık olarak 1–3 sayfa uzunluğunda hazırlanmalıdır.</w:t>
      </w:r>
    </w:p>
    <w:p w14:paraId="0AA8A988" w14:textId="77777777" w:rsidR="001C45E3" w:rsidRDefault="001C45E3" w:rsidP="00375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C53E7" w14:textId="77777777" w:rsidR="001C45E3" w:rsidRDefault="001C45E3" w:rsidP="00375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D00C71" w14:textId="037C711F" w:rsidR="003753E3" w:rsidRDefault="003753E3" w:rsidP="00375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Giriş bölümünde</w:t>
      </w:r>
      <w:r w:rsidRPr="003753E3">
        <w:rPr>
          <w:rFonts w:ascii="Times New Roman" w:hAnsi="Times New Roman" w:cs="Times New Roman"/>
          <w:sz w:val="24"/>
          <w:szCs w:val="24"/>
        </w:rPr>
        <w:t xml:space="preserve"> çalışmanın amacı, araştırma problemi ve konu ile ilgili literatür hakkında genel bilgiler verilmelidir. Konunun bilimsel önemi ve çalışmanın literatüre katkısı açıklanmalıdır.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DAED79" w14:textId="27964552" w:rsidR="003753E3" w:rsidRPr="003753E3" w:rsidRDefault="003753E3" w:rsidP="003753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3E3">
        <w:rPr>
          <w:rFonts w:ascii="Times New Roman" w:hAnsi="Times New Roman" w:cs="Times New Roman"/>
          <w:b/>
          <w:bCs/>
          <w:sz w:val="24"/>
          <w:szCs w:val="24"/>
        </w:rPr>
        <w:t>ÇALIŞMA ALANI</w:t>
      </w:r>
    </w:p>
    <w:p w14:paraId="4AD5291A" w14:textId="77777777" w:rsidR="003753E3" w:rsidRDefault="003753E3" w:rsidP="00375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3E3">
        <w:rPr>
          <w:rFonts w:ascii="Times New Roman" w:hAnsi="Times New Roman" w:cs="Times New Roman"/>
          <w:sz w:val="24"/>
          <w:szCs w:val="24"/>
        </w:rPr>
        <w:t>Bu bölümde araştırmanın gerçekleştirildiği bölgenin coğrafi, jeolojik veya jeomorfolojik özellikleri açıklanabilir. Çalışma alanının konumu, önemli morfolojik özellikleri ve araştırma açısından önemi belirtilmelidir.</w:t>
      </w:r>
    </w:p>
    <w:p w14:paraId="7955B71E" w14:textId="77777777" w:rsidR="003753E3" w:rsidRPr="003753E3" w:rsidRDefault="003753E3" w:rsidP="003753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3E3">
        <w:rPr>
          <w:rFonts w:ascii="Times New Roman" w:hAnsi="Times New Roman" w:cs="Times New Roman"/>
          <w:b/>
          <w:bCs/>
          <w:sz w:val="24"/>
          <w:szCs w:val="24"/>
        </w:rPr>
        <w:t>YÖNTEM</w:t>
      </w:r>
    </w:p>
    <w:p w14:paraId="685EF7A0" w14:textId="77777777" w:rsidR="003753E3" w:rsidRPr="003753E3" w:rsidRDefault="003753E3" w:rsidP="00375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3E3">
        <w:rPr>
          <w:rFonts w:ascii="Times New Roman" w:hAnsi="Times New Roman" w:cs="Times New Roman"/>
          <w:sz w:val="24"/>
          <w:szCs w:val="24"/>
        </w:rPr>
        <w:t>Bu bölümde kullanılan veri toplama yöntemleri, analiz teknikleri ve araştırma süreci açıklanmalıdır. Arazi çalışmaları, laboratuvar analizleri veya veri işleme yöntemleri burada anlatılır.</w:t>
      </w:r>
    </w:p>
    <w:p w14:paraId="3A80B273" w14:textId="77777777" w:rsidR="003753E3" w:rsidRPr="003753E3" w:rsidRDefault="003753E3" w:rsidP="003753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3E3">
        <w:rPr>
          <w:rFonts w:ascii="Times New Roman" w:hAnsi="Times New Roman" w:cs="Times New Roman"/>
          <w:b/>
          <w:bCs/>
          <w:sz w:val="24"/>
          <w:szCs w:val="24"/>
        </w:rPr>
        <w:t>BULGULAR</w:t>
      </w:r>
    </w:p>
    <w:p w14:paraId="764AC5AF" w14:textId="77777777" w:rsidR="003753E3" w:rsidRPr="003753E3" w:rsidRDefault="003753E3" w:rsidP="00375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3E3">
        <w:rPr>
          <w:rFonts w:ascii="Times New Roman" w:hAnsi="Times New Roman" w:cs="Times New Roman"/>
          <w:sz w:val="24"/>
          <w:szCs w:val="24"/>
        </w:rPr>
        <w:t>Araştırma sonucunda elde edilen veriler ve analiz sonuçları burada sunulmalıdır. Gerekirse şekil, tablo veya grafikler kullanılabilir.</w:t>
      </w:r>
    </w:p>
    <w:p w14:paraId="2D8EB799" w14:textId="77777777" w:rsidR="003753E3" w:rsidRPr="003753E3" w:rsidRDefault="003753E3" w:rsidP="00375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3E3">
        <w:rPr>
          <w:rFonts w:ascii="Times New Roman" w:hAnsi="Times New Roman" w:cs="Times New Roman"/>
          <w:b/>
          <w:bCs/>
          <w:sz w:val="24"/>
          <w:szCs w:val="24"/>
        </w:rPr>
        <w:t>Şekil 1</w:t>
      </w:r>
      <w:r w:rsidRPr="003753E3">
        <w:rPr>
          <w:rFonts w:ascii="Times New Roman" w:hAnsi="Times New Roman" w:cs="Times New Roman"/>
          <w:sz w:val="24"/>
          <w:szCs w:val="24"/>
        </w:rPr>
        <w:t>. Çalışma alanının konumu</w:t>
      </w:r>
    </w:p>
    <w:p w14:paraId="01A6C19A" w14:textId="77777777" w:rsidR="001C45E3" w:rsidRDefault="001C45E3" w:rsidP="001C45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4F3">
        <w:rPr>
          <w:rFonts w:ascii="Times New Roman" w:hAnsi="Times New Roman" w:cs="Times New Roman"/>
          <w:b/>
          <w:bCs/>
          <w:sz w:val="24"/>
          <w:szCs w:val="24"/>
        </w:rPr>
        <w:t>İkinci Düzey Alt Başlıklar</w:t>
      </w:r>
    </w:p>
    <w:p w14:paraId="755DD7C1" w14:textId="77777777" w:rsidR="001C45E3" w:rsidRDefault="001C45E3" w:rsidP="001C45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4F3">
        <w:rPr>
          <w:rFonts w:ascii="Times New Roman" w:hAnsi="Times New Roman" w:cs="Times New Roman"/>
          <w:sz w:val="24"/>
          <w:szCs w:val="24"/>
        </w:rPr>
        <w:t>İkinci düzey başlıklar, satır soluna yaslı olarak sözcük baş harfleri büyük ve kalın yazı tipinde olmalıdır.</w:t>
      </w:r>
    </w:p>
    <w:p w14:paraId="09FEE6B2" w14:textId="534DBAF9" w:rsidR="001359AA" w:rsidRPr="001359AA" w:rsidRDefault="001359AA" w:rsidP="001359A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59AA">
        <w:rPr>
          <w:rFonts w:ascii="Times New Roman" w:hAnsi="Times New Roman" w:cs="Times New Roman"/>
          <w:b/>
          <w:bCs/>
          <w:sz w:val="24"/>
          <w:szCs w:val="24"/>
        </w:rPr>
        <w:t>SONUÇ</w:t>
      </w:r>
    </w:p>
    <w:p w14:paraId="12E4E0E1" w14:textId="77777777" w:rsidR="001359AA" w:rsidRPr="001359AA" w:rsidRDefault="001359AA" w:rsidP="001359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9AA">
        <w:rPr>
          <w:rFonts w:ascii="Times New Roman" w:hAnsi="Times New Roman" w:cs="Times New Roman"/>
          <w:sz w:val="24"/>
          <w:szCs w:val="24"/>
        </w:rPr>
        <w:t>Bu bölümde çalışmanın temel sonuçları ve çıkarımları özetlenmelidir. Araştırmanın bilimsel katkısı ve gelecekte yapılabilecek çalışmalar hakkında öneriler verilebilir.</w:t>
      </w:r>
    </w:p>
    <w:p w14:paraId="3239854B" w14:textId="77777777" w:rsidR="001C45E3" w:rsidRDefault="001C45E3" w:rsidP="009B1F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06247" w14:textId="6BFBB41C" w:rsidR="00F544F3" w:rsidRPr="00F544F3" w:rsidRDefault="00F544F3" w:rsidP="009B1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4F3">
        <w:rPr>
          <w:rFonts w:ascii="Times New Roman" w:hAnsi="Times New Roman" w:cs="Times New Roman"/>
          <w:b/>
          <w:bCs/>
          <w:sz w:val="24"/>
          <w:szCs w:val="24"/>
        </w:rPr>
        <w:t>Tablolar ve Şekiller:</w:t>
      </w:r>
      <w:r w:rsidRPr="00F544F3">
        <w:rPr>
          <w:rFonts w:ascii="Times New Roman" w:hAnsi="Times New Roman" w:cs="Times New Roman"/>
          <w:sz w:val="24"/>
          <w:szCs w:val="24"/>
        </w:rPr>
        <w:t xml:space="preserve"> Tüm tablolar ve şekiller, ilk atıfta bulunulan metindeki konuma olabildiğince yakın yerleştirilmelidir. Her tablo veya şekil</w:t>
      </w:r>
      <w:r>
        <w:rPr>
          <w:rFonts w:ascii="Times New Roman" w:hAnsi="Times New Roman" w:cs="Times New Roman"/>
          <w:sz w:val="24"/>
          <w:szCs w:val="24"/>
        </w:rPr>
        <w:t xml:space="preserve"> ilk harfi</w:t>
      </w:r>
      <w:r w:rsidRPr="00F544F3">
        <w:rPr>
          <w:rFonts w:ascii="Times New Roman" w:hAnsi="Times New Roman" w:cs="Times New Roman"/>
          <w:sz w:val="24"/>
          <w:szCs w:val="24"/>
        </w:rPr>
        <w:t xml:space="preserve"> büyük, </w:t>
      </w:r>
      <w:r>
        <w:rPr>
          <w:rFonts w:ascii="Times New Roman" w:hAnsi="Times New Roman" w:cs="Times New Roman"/>
          <w:sz w:val="24"/>
          <w:szCs w:val="24"/>
        </w:rPr>
        <w:t>sola yaslanmış</w:t>
      </w:r>
      <w:r w:rsidR="00C13BBC">
        <w:rPr>
          <w:rFonts w:ascii="Times New Roman" w:hAnsi="Times New Roman" w:cs="Times New Roman"/>
          <w:sz w:val="24"/>
          <w:szCs w:val="24"/>
        </w:rPr>
        <w:t xml:space="preserve"> </w:t>
      </w:r>
      <w:r w:rsidRPr="00F544F3">
        <w:rPr>
          <w:rFonts w:ascii="Times New Roman" w:hAnsi="Times New Roman" w:cs="Times New Roman"/>
          <w:sz w:val="24"/>
          <w:szCs w:val="24"/>
        </w:rPr>
        <w:t>ve bir sayı ile takip edilmelidir (örneğin; T</w:t>
      </w:r>
      <w:r>
        <w:rPr>
          <w:rFonts w:ascii="Times New Roman" w:hAnsi="Times New Roman" w:cs="Times New Roman"/>
          <w:sz w:val="24"/>
          <w:szCs w:val="24"/>
        </w:rPr>
        <w:t>ablo</w:t>
      </w:r>
      <w:r w:rsidRPr="00F544F3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; Şekil 2</w:t>
      </w:r>
      <w:r w:rsidRPr="00F544F3">
        <w:rPr>
          <w:rFonts w:ascii="Times New Roman" w:hAnsi="Times New Roman" w:cs="Times New Roman"/>
          <w:sz w:val="24"/>
          <w:szCs w:val="24"/>
        </w:rPr>
        <w:t>).</w:t>
      </w:r>
    </w:p>
    <w:p w14:paraId="431F9F49" w14:textId="77777777" w:rsidR="001C45E3" w:rsidRDefault="001C45E3" w:rsidP="009B1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F3E89" w14:textId="2C408AF5" w:rsidR="00F544F3" w:rsidRDefault="00C13BBC" w:rsidP="009B1F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3BBC">
        <w:rPr>
          <w:rFonts w:ascii="Times New Roman" w:hAnsi="Times New Roman" w:cs="Times New Roman"/>
          <w:sz w:val="24"/>
          <w:szCs w:val="24"/>
        </w:rPr>
        <w:lastRenderedPageBreak/>
        <w:t xml:space="preserve">Tablo başlığı, </w:t>
      </w:r>
      <w:r>
        <w:rPr>
          <w:rFonts w:ascii="Times New Roman" w:hAnsi="Times New Roman" w:cs="Times New Roman"/>
          <w:sz w:val="24"/>
          <w:szCs w:val="24"/>
        </w:rPr>
        <w:t xml:space="preserve">gösterilen tablonun üzerinde </w:t>
      </w:r>
      <w:r w:rsidRPr="00C13BBC">
        <w:rPr>
          <w:rFonts w:ascii="Times New Roman" w:hAnsi="Times New Roman" w:cs="Times New Roman"/>
          <w:sz w:val="24"/>
          <w:szCs w:val="24"/>
        </w:rPr>
        <w:t xml:space="preserve">tablo </w:t>
      </w:r>
      <w:r>
        <w:rPr>
          <w:rFonts w:ascii="Times New Roman" w:hAnsi="Times New Roman" w:cs="Times New Roman"/>
          <w:sz w:val="24"/>
          <w:szCs w:val="24"/>
        </w:rPr>
        <w:t xml:space="preserve">yalnızca sözcük baş harfleri büyük olarak, Şekil başlığı ise verilen şeklin altında, yalnızca </w:t>
      </w:r>
      <w:r w:rsidRPr="00C13BBC">
        <w:rPr>
          <w:rFonts w:ascii="Times New Roman" w:hAnsi="Times New Roman" w:cs="Times New Roman"/>
          <w:sz w:val="24"/>
          <w:szCs w:val="24"/>
        </w:rPr>
        <w:t xml:space="preserve">sözcük baş harfleri büyük </w:t>
      </w:r>
      <w:r>
        <w:rPr>
          <w:rFonts w:ascii="Times New Roman" w:hAnsi="Times New Roman" w:cs="Times New Roman"/>
          <w:sz w:val="24"/>
          <w:szCs w:val="24"/>
        </w:rPr>
        <w:t>olacak biçimde</w:t>
      </w:r>
      <w:r w:rsidRPr="00C13BBC">
        <w:rPr>
          <w:rFonts w:ascii="Times New Roman" w:hAnsi="Times New Roman" w:cs="Times New Roman"/>
          <w:sz w:val="24"/>
          <w:szCs w:val="24"/>
        </w:rPr>
        <w:t xml:space="preserve"> yazılmalıdır. Herhangi bir tablo veya şeklin başlığı ya da </w:t>
      </w:r>
      <w:proofErr w:type="spellStart"/>
      <w:r w:rsidRPr="00C13BBC">
        <w:rPr>
          <w:rFonts w:ascii="Times New Roman" w:hAnsi="Times New Roman" w:cs="Times New Roman"/>
          <w:sz w:val="24"/>
          <w:szCs w:val="24"/>
        </w:rPr>
        <w:t>atıfı</w:t>
      </w:r>
      <w:proofErr w:type="spellEnd"/>
      <w:r w:rsidRPr="00C13BBC">
        <w:rPr>
          <w:rFonts w:ascii="Times New Roman" w:hAnsi="Times New Roman" w:cs="Times New Roman"/>
          <w:sz w:val="24"/>
          <w:szCs w:val="24"/>
        </w:rPr>
        <w:t xml:space="preserve"> kalın, italik veya altı çizgili gösterilmemelidir</w:t>
      </w:r>
      <w:r w:rsidRPr="00C13BB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686CA0A" w14:textId="2BF94478" w:rsidR="009B1F0A" w:rsidRDefault="009B1F0A" w:rsidP="009B1F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F0A">
        <w:rPr>
          <w:rFonts w:ascii="Times New Roman" w:hAnsi="Times New Roman" w:cs="Times New Roman"/>
          <w:b/>
          <w:bCs/>
          <w:sz w:val="24"/>
          <w:szCs w:val="24"/>
        </w:rPr>
        <w:t>KAYNAK</w:t>
      </w:r>
      <w:r>
        <w:rPr>
          <w:rFonts w:ascii="Times New Roman" w:hAnsi="Times New Roman" w:cs="Times New Roman"/>
          <w:b/>
          <w:bCs/>
          <w:sz w:val="24"/>
          <w:szCs w:val="24"/>
        </w:rPr>
        <w:t>ÇA</w:t>
      </w:r>
    </w:p>
    <w:p w14:paraId="17E093A4" w14:textId="3B80562C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APA stilinde metin içi atıf </w:t>
      </w:r>
      <w:r w:rsidRPr="00CA4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soyadı + yıl</w:t>
      </w: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şeklinde yapıl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malıdır</w:t>
      </w: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B2134F" w14:textId="1BB207C3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Metin İçi Alıntılar</w:t>
      </w: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: Metinde alıntılar yazarın soy ismi ve eserin yayınlandığı yıl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parantez içinde belirtilerek kullanılır. Örneğin:</w:t>
      </w:r>
    </w:p>
    <w:p w14:paraId="5C1030EC" w14:textId="77777777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Tek yazarlı çalışma</w:t>
      </w:r>
    </w:p>
    <w:p w14:paraId="7431B4FC" w14:textId="77777777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Cümle içinde:</w:t>
      </w:r>
    </w:p>
    <w:p w14:paraId="31F923EE" w14:textId="77777777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Polat (2023) Erzincan’daki sel olaylarını </w:t>
      </w:r>
      <w:proofErr w:type="spellStart"/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morfometrik</w:t>
      </w:r>
      <w:proofErr w:type="spellEnd"/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açıdan incelemiştir.</w:t>
      </w:r>
    </w:p>
    <w:p w14:paraId="3DE42905" w14:textId="77777777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Parantez içinde:</w:t>
      </w:r>
    </w:p>
    <w:p w14:paraId="75066A32" w14:textId="77777777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Bölgede benzer taşkın süreçleri gözlenmektedir (Polat, 2023).</w:t>
      </w:r>
    </w:p>
    <w:p w14:paraId="73D7AD96" w14:textId="77777777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İki yazarlı çalışma</w:t>
      </w:r>
    </w:p>
    <w:p w14:paraId="7A84C472" w14:textId="77777777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Cümle içinde:</w:t>
      </w:r>
    </w:p>
    <w:p w14:paraId="5EDA2774" w14:textId="4134F1A5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Çelik ve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Tagliasacchi</w:t>
      </w: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Erzincan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Gürlevik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tufalarının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üç ayrı teras sistemi içinde geliştiğini belirtmişlerdir. </w:t>
      </w:r>
    </w:p>
    <w:p w14:paraId="133A1A67" w14:textId="77777777" w:rsidR="00CA4EBA" w:rsidRP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Parantez içinde:</w:t>
      </w:r>
    </w:p>
    <w:p w14:paraId="688F31EF" w14:textId="6C30BDFA" w:rsidR="00CA4EBA" w:rsidRDefault="00CA4EBA" w:rsidP="00CA4EB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Erzincan </w:t>
      </w:r>
      <w:proofErr w:type="spellStart"/>
      <w:r w:rsid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>Gürlevik</w:t>
      </w:r>
      <w:proofErr w:type="spellEnd"/>
      <w:r w:rsid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şelalesi, bölgede jeolojik miras potansiyeline sahip önemli karasal karbonat </w:t>
      </w:r>
      <w:r w:rsidR="00EA44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çökelleridir </w:t>
      </w: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(Çelik &amp;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Tagliasacchi</w:t>
      </w: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CA4EBA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1FD2B58D" w14:textId="77777777" w:rsidR="00C20698" w:rsidRPr="00C20698" w:rsidRDefault="00C20698" w:rsidP="00C2069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206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Üç ve daha fazla yazarlı çalışma</w:t>
      </w:r>
    </w:p>
    <w:p w14:paraId="718BB5FD" w14:textId="176F1A2F" w:rsidR="00C20698" w:rsidRPr="00C20698" w:rsidRDefault="00C20698" w:rsidP="00C2069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İlk yazardan sonra </w:t>
      </w:r>
      <w:r w:rsidR="003F0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vd.,</w:t>
      </w: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kullanıl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malıdır</w:t>
      </w: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D1ADF6" w14:textId="77777777" w:rsidR="00C20698" w:rsidRPr="00C20698" w:rsidRDefault="00C20698" w:rsidP="00C2069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>Cümle içinde:</w:t>
      </w:r>
    </w:p>
    <w:p w14:paraId="620B845E" w14:textId="678A4860" w:rsidR="00C20698" w:rsidRDefault="00C20698" w:rsidP="00C2069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>Tagliasacchi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</w:t>
      </w: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>(2024)</w:t>
      </w:r>
      <w:r w:rsidR="003F0E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Anadolu’daki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karasal </w:t>
      </w: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karbonat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çökellerin</w:t>
      </w:r>
      <w:r w:rsidR="003F0E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Orta </w:t>
      </w:r>
      <w:proofErr w:type="spellStart"/>
      <w:r w:rsidR="003F0EEF">
        <w:rPr>
          <w:rFonts w:ascii="Times New Roman" w:eastAsia="Times New Roman" w:hAnsi="Times New Roman" w:cs="Times New Roman"/>
          <w:color w:val="000000"/>
          <w:sz w:val="24"/>
          <w:szCs w:val="24"/>
        </w:rPr>
        <w:t>Pleyistosen’e</w:t>
      </w:r>
      <w:proofErr w:type="spellEnd"/>
      <w:r w:rsidR="003F0E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ait </w:t>
      </w:r>
      <w:proofErr w:type="spellStart"/>
      <w:r w:rsidR="003F0EEF">
        <w:rPr>
          <w:rFonts w:ascii="Times New Roman" w:eastAsia="Times New Roman" w:hAnsi="Times New Roman" w:cs="Times New Roman"/>
          <w:color w:val="000000"/>
          <w:sz w:val="24"/>
          <w:szCs w:val="24"/>
        </w:rPr>
        <w:t>paleoiklim</w:t>
      </w:r>
      <w:proofErr w:type="spellEnd"/>
      <w:r w:rsidR="003F0E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kayıtlarını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>incelemiş</w:t>
      </w:r>
      <w:r w:rsidR="003F0EEF">
        <w:rPr>
          <w:rFonts w:ascii="Times New Roman" w:eastAsia="Times New Roman" w:hAnsi="Times New Roman" w:cs="Times New Roman"/>
          <w:color w:val="000000"/>
          <w:sz w:val="24"/>
          <w:szCs w:val="24"/>
        </w:rPr>
        <w:t>lerdir</w:t>
      </w: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E1E75B" w14:textId="77777777" w:rsidR="00C20698" w:rsidRPr="00C20698" w:rsidRDefault="00C20698" w:rsidP="00C2069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>Parantez içinde:</w:t>
      </w:r>
    </w:p>
    <w:p w14:paraId="6B758CC3" w14:textId="77777777" w:rsidR="00C20698" w:rsidRPr="00C20698" w:rsidRDefault="00C20698" w:rsidP="00C2069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 kayıtlar </w:t>
      </w:r>
      <w:proofErr w:type="spellStart"/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>paleoiklim</w:t>
      </w:r>
      <w:proofErr w:type="spellEnd"/>
      <w:r w:rsidRPr="00C2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rekonstrüksiyonu açısından önemlidir (Tagliasacchi et al., 2024).</w:t>
      </w:r>
    </w:p>
    <w:p w14:paraId="0343867F" w14:textId="77777777" w:rsidR="00CA4EBA" w:rsidRDefault="00CA4EBA" w:rsidP="009B1F0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E53325" w14:textId="77777777" w:rsidR="001C45E3" w:rsidRDefault="001C45E3" w:rsidP="009B1F0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6BD750" w14:textId="77777777" w:rsidR="001C45E3" w:rsidRDefault="001C45E3" w:rsidP="009B1F0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0561AA" w14:textId="77777777" w:rsidR="00355666" w:rsidRDefault="00355666" w:rsidP="009B1F0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020B6B" w14:textId="77777777" w:rsidR="00355666" w:rsidRDefault="00355666" w:rsidP="0035566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6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Kaynakça Listesi</w:t>
      </w:r>
    </w:p>
    <w:p w14:paraId="4512B0EF" w14:textId="0C7D121E" w:rsidR="00355666" w:rsidRDefault="00355666" w:rsidP="0035566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666">
        <w:rPr>
          <w:rFonts w:ascii="Times New Roman" w:eastAsia="Times New Roman" w:hAnsi="Times New Roman" w:cs="Times New Roman"/>
          <w:color w:val="000000"/>
          <w:sz w:val="24"/>
          <w:szCs w:val="24"/>
        </w:rPr>
        <w:t>Kaynakça listesi yalnızca metinde belirtilenleri içermeli ve alfabetik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5666">
        <w:rPr>
          <w:rFonts w:ascii="Times New Roman" w:eastAsia="Times New Roman" w:hAnsi="Times New Roman" w:cs="Times New Roman"/>
          <w:color w:val="000000"/>
          <w:sz w:val="24"/>
          <w:szCs w:val="24"/>
        </w:rPr>
        <w:t>sırayla düzenlenmelidir. Aynı yazara ait kaynaklar tarih sırasına göre (eski tarihli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5666">
        <w:rPr>
          <w:rFonts w:ascii="Times New Roman" w:eastAsia="Times New Roman" w:hAnsi="Times New Roman" w:cs="Times New Roman"/>
          <w:color w:val="000000"/>
          <w:sz w:val="24"/>
          <w:szCs w:val="24"/>
        </w:rPr>
        <w:t>olandan yeni tarihli olana doğru) verilmelidir. Referans verilen yazarın aynı tarihe ait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5666">
        <w:rPr>
          <w:rFonts w:ascii="Times New Roman" w:eastAsia="Times New Roman" w:hAnsi="Times New Roman" w:cs="Times New Roman"/>
          <w:color w:val="000000"/>
          <w:sz w:val="24"/>
          <w:szCs w:val="24"/>
        </w:rPr>
        <w:t>birden fazla yayını var ise kaynağın metin içinde referans veriliş sırasına göre yayın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5666">
        <w:rPr>
          <w:rFonts w:ascii="Times New Roman" w:eastAsia="Times New Roman" w:hAnsi="Times New Roman" w:cs="Times New Roman"/>
          <w:color w:val="000000"/>
          <w:sz w:val="24"/>
          <w:szCs w:val="24"/>
        </w:rPr>
        <w:t>yılının yanına (a, b) şeklinde belirtilmelidir.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C05087C" w14:textId="77777777" w:rsidR="00355666" w:rsidRDefault="00355666" w:rsidP="0035566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C4A9FE" w14:textId="1E808FA0" w:rsidR="009B1F0A" w:rsidRDefault="009B1F0A" w:rsidP="009B1F0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4F1">
        <w:rPr>
          <w:rFonts w:ascii="Times New Roman" w:eastAsia="Times New Roman" w:hAnsi="Times New Roman" w:cs="Times New Roman"/>
          <w:color w:val="000000"/>
          <w:sz w:val="24"/>
          <w:szCs w:val="24"/>
        </w:rPr>
        <w:t>Kaynakçadaki referanslar için APA stili kullanılmalıdır. Aşağıdaki örnekleri esas alabilirsiniz. Örneklerdeki noktalama işaretlerine, boşluklara ve hangi bilgilerin italik olarak yazılmış olması gerektiğine lütfen dikkat ediniz.</w:t>
      </w:r>
    </w:p>
    <w:p w14:paraId="45AEB223" w14:textId="77777777" w:rsidR="00951416" w:rsidRPr="001A74F1" w:rsidRDefault="00951416" w:rsidP="009B1F0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366B71" w14:textId="037B4F64" w:rsidR="009B1F0A" w:rsidRDefault="00951416" w:rsidP="009B1F0A">
      <w:pPr>
        <w:rPr>
          <w:rFonts w:ascii="Times New Roman" w:hAnsi="Times New Roman" w:cs="Times New Roman"/>
          <w:sz w:val="24"/>
          <w:szCs w:val="24"/>
        </w:rPr>
      </w:pPr>
      <w:r w:rsidRPr="00951416">
        <w:rPr>
          <w:rFonts w:ascii="Times New Roman" w:hAnsi="Times New Roman" w:cs="Times New Roman"/>
          <w:b/>
          <w:bCs/>
          <w:sz w:val="24"/>
          <w:szCs w:val="24"/>
        </w:rPr>
        <w:t>Yayın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FE6EE1C" w14:textId="00484DB9" w:rsidR="00355666" w:rsidRDefault="00355666" w:rsidP="00F54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666">
        <w:rPr>
          <w:rFonts w:ascii="Times New Roman" w:hAnsi="Times New Roman" w:cs="Times New Roman"/>
          <w:sz w:val="24"/>
          <w:szCs w:val="24"/>
        </w:rPr>
        <w:t>Polat, P. (2023). Yusufeli’nde (Artvin) Baraj Öncesi Doğal Çevre Özelliklerinin CBS Yöntemleri ile Belirlenmesi ve Ekolojik Hassasiyet, NDVI, NDMI Analizleri. </w:t>
      </w:r>
      <w:r w:rsidRPr="00355666">
        <w:rPr>
          <w:rFonts w:ascii="Times New Roman" w:hAnsi="Times New Roman" w:cs="Times New Roman"/>
          <w:i/>
          <w:iCs/>
          <w:sz w:val="24"/>
          <w:szCs w:val="24"/>
        </w:rPr>
        <w:t>MANAS Sosyal Araştırmalar Dergisi</w:t>
      </w:r>
      <w:r w:rsidRPr="00355666">
        <w:rPr>
          <w:rFonts w:ascii="Times New Roman" w:hAnsi="Times New Roman" w:cs="Times New Roman"/>
          <w:sz w:val="24"/>
          <w:szCs w:val="24"/>
        </w:rPr>
        <w:t>, </w:t>
      </w:r>
      <w:r w:rsidRPr="00355666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355666">
        <w:rPr>
          <w:rFonts w:ascii="Times New Roman" w:hAnsi="Times New Roman" w:cs="Times New Roman"/>
          <w:sz w:val="24"/>
          <w:szCs w:val="24"/>
        </w:rPr>
        <w:t>(1), 1-24.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A0C63" w14:textId="43251016" w:rsidR="009B1F0A" w:rsidRDefault="00F544F3" w:rsidP="00F54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4F3">
        <w:rPr>
          <w:rFonts w:ascii="Times New Roman" w:hAnsi="Times New Roman" w:cs="Times New Roman"/>
          <w:sz w:val="24"/>
          <w:szCs w:val="24"/>
        </w:rPr>
        <w:t xml:space="preserve">Tagliasacchi, E., Kayseri Özer, M. S., &amp; Kandemir, R. (2024). Anadolu’nun MIS 9 karasal karbonat kayıtları ve </w:t>
      </w:r>
      <w:proofErr w:type="spellStart"/>
      <w:r w:rsidRPr="00F544F3">
        <w:rPr>
          <w:rFonts w:ascii="Times New Roman" w:hAnsi="Times New Roman" w:cs="Times New Roman"/>
          <w:sz w:val="24"/>
          <w:szCs w:val="24"/>
        </w:rPr>
        <w:t>paleoiklimsel</w:t>
      </w:r>
      <w:proofErr w:type="spellEnd"/>
      <w:r w:rsidRPr="00F544F3">
        <w:rPr>
          <w:rFonts w:ascii="Times New Roman" w:hAnsi="Times New Roman" w:cs="Times New Roman"/>
          <w:sz w:val="24"/>
          <w:szCs w:val="24"/>
        </w:rPr>
        <w:t xml:space="preserve"> çıkarımlar: Örtülü/</w:t>
      </w:r>
      <w:proofErr w:type="spellStart"/>
      <w:r w:rsidRPr="00F544F3">
        <w:rPr>
          <w:rFonts w:ascii="Times New Roman" w:hAnsi="Times New Roman" w:cs="Times New Roman"/>
          <w:sz w:val="24"/>
          <w:szCs w:val="24"/>
        </w:rPr>
        <w:t>Sarıkavak</w:t>
      </w:r>
      <w:proofErr w:type="spellEnd"/>
      <w:r w:rsidRPr="00F544F3">
        <w:rPr>
          <w:rFonts w:ascii="Times New Roman" w:hAnsi="Times New Roman" w:cs="Times New Roman"/>
          <w:sz w:val="24"/>
          <w:szCs w:val="24"/>
        </w:rPr>
        <w:t xml:space="preserve"> (Afyon), Karahallı (Uşak) ve Bahçecik (Gümüşhane). </w:t>
      </w:r>
      <w:r w:rsidRPr="00355666">
        <w:rPr>
          <w:rFonts w:ascii="Times New Roman" w:hAnsi="Times New Roman" w:cs="Times New Roman"/>
          <w:i/>
          <w:iCs/>
          <w:sz w:val="24"/>
          <w:szCs w:val="24"/>
        </w:rPr>
        <w:t>Türkiye Jeoloji Bülteni</w:t>
      </w:r>
      <w:r w:rsidRPr="00F544F3">
        <w:rPr>
          <w:rFonts w:ascii="Times New Roman" w:hAnsi="Times New Roman" w:cs="Times New Roman"/>
          <w:sz w:val="24"/>
          <w:szCs w:val="24"/>
        </w:rPr>
        <w:t>, 67(3), 319–338.</w:t>
      </w:r>
    </w:p>
    <w:p w14:paraId="3815220D" w14:textId="4B4025D1" w:rsidR="005351B3" w:rsidRDefault="001C45E3" w:rsidP="00535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5E3">
        <w:rPr>
          <w:rFonts w:ascii="Times New Roman" w:hAnsi="Times New Roman" w:cs="Times New Roman"/>
          <w:sz w:val="24"/>
          <w:szCs w:val="24"/>
        </w:rPr>
        <w:t>Taş, M. A., &amp; Akpınar, E. (2021). Burdur havzasındaki göllerde yaşanan seviye değişikliklerinin coğrafi bilgi sistemleri (</w:t>
      </w:r>
      <w:proofErr w:type="spellStart"/>
      <w:r w:rsidRPr="001C45E3">
        <w:rPr>
          <w:rFonts w:ascii="Times New Roman" w:hAnsi="Times New Roman" w:cs="Times New Roman"/>
          <w:sz w:val="24"/>
          <w:szCs w:val="24"/>
        </w:rPr>
        <w:t>cbs</w:t>
      </w:r>
      <w:proofErr w:type="spellEnd"/>
      <w:r w:rsidRPr="001C45E3">
        <w:rPr>
          <w:rFonts w:ascii="Times New Roman" w:hAnsi="Times New Roman" w:cs="Times New Roman"/>
          <w:sz w:val="24"/>
          <w:szCs w:val="24"/>
        </w:rPr>
        <w:t>) ve uzaktan algılama (</w:t>
      </w:r>
      <w:proofErr w:type="spellStart"/>
      <w:r w:rsidRPr="001C45E3">
        <w:rPr>
          <w:rFonts w:ascii="Times New Roman" w:hAnsi="Times New Roman" w:cs="Times New Roman"/>
          <w:sz w:val="24"/>
          <w:szCs w:val="24"/>
        </w:rPr>
        <w:t>ua</w:t>
      </w:r>
      <w:proofErr w:type="spellEnd"/>
      <w:r w:rsidRPr="001C45E3">
        <w:rPr>
          <w:rFonts w:ascii="Times New Roman" w:hAnsi="Times New Roman" w:cs="Times New Roman"/>
          <w:sz w:val="24"/>
          <w:szCs w:val="24"/>
        </w:rPr>
        <w:t xml:space="preserve">) ile tespiti. </w:t>
      </w:r>
      <w:r w:rsidRPr="00355666">
        <w:rPr>
          <w:rFonts w:ascii="Times New Roman" w:hAnsi="Times New Roman" w:cs="Times New Roman"/>
          <w:i/>
          <w:iCs/>
          <w:sz w:val="24"/>
          <w:szCs w:val="24"/>
        </w:rPr>
        <w:t>Doğu Coğrafya Dergisi,</w:t>
      </w:r>
      <w:r w:rsidRPr="001C45E3">
        <w:rPr>
          <w:rFonts w:ascii="Times New Roman" w:hAnsi="Times New Roman" w:cs="Times New Roman"/>
          <w:sz w:val="24"/>
          <w:szCs w:val="24"/>
        </w:rPr>
        <w:t xml:space="preserve"> 26(46), 37-54. https://doi.org/10.17295/ataunidcd.984268</w:t>
      </w:r>
      <w:r w:rsidR="00355666">
        <w:rPr>
          <w:rFonts w:ascii="Times New Roman" w:hAnsi="Times New Roman" w:cs="Times New Roman"/>
          <w:sz w:val="24"/>
          <w:szCs w:val="24"/>
        </w:rPr>
        <w:t>.</w:t>
      </w:r>
    </w:p>
    <w:p w14:paraId="4DD81756" w14:textId="5C1F560D" w:rsidR="005351B3" w:rsidRDefault="00355666" w:rsidP="00535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416">
        <w:rPr>
          <w:rFonts w:ascii="Times New Roman" w:hAnsi="Times New Roman" w:cs="Times New Roman"/>
          <w:b/>
          <w:bCs/>
          <w:sz w:val="24"/>
          <w:szCs w:val="24"/>
        </w:rPr>
        <w:t>Kitap</w:t>
      </w:r>
      <w:r w:rsidRPr="00355666">
        <w:rPr>
          <w:rFonts w:ascii="Times New Roman" w:hAnsi="Times New Roman" w:cs="Times New Roman"/>
          <w:sz w:val="24"/>
          <w:szCs w:val="24"/>
        </w:rPr>
        <w:t>: Yazar, A. A. (Yıl). Kitap İsmi. Yayınlandığı Şehir: Yayıncı.</w:t>
      </w:r>
    </w:p>
    <w:p w14:paraId="15AE3090" w14:textId="45F57BF8" w:rsidR="00951416" w:rsidRDefault="00951416" w:rsidP="00535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1416">
        <w:rPr>
          <w:rFonts w:ascii="Times New Roman" w:hAnsi="Times New Roman" w:cs="Times New Roman"/>
          <w:sz w:val="24"/>
          <w:szCs w:val="24"/>
        </w:rPr>
        <w:t>Pentecost</w:t>
      </w:r>
      <w:proofErr w:type="spellEnd"/>
      <w:r w:rsidRPr="00951416">
        <w:rPr>
          <w:rFonts w:ascii="Times New Roman" w:hAnsi="Times New Roman" w:cs="Times New Roman"/>
          <w:sz w:val="24"/>
          <w:szCs w:val="24"/>
        </w:rPr>
        <w:t xml:space="preserve">, A. (2005). </w:t>
      </w:r>
      <w:proofErr w:type="spellStart"/>
      <w:r w:rsidRPr="00951416">
        <w:rPr>
          <w:rFonts w:ascii="Times New Roman" w:hAnsi="Times New Roman" w:cs="Times New Roman"/>
          <w:i/>
          <w:iCs/>
          <w:sz w:val="24"/>
          <w:szCs w:val="24"/>
        </w:rPr>
        <w:t>Travertine</w:t>
      </w:r>
      <w:proofErr w:type="spellEnd"/>
      <w:r w:rsidRPr="00951416">
        <w:rPr>
          <w:rFonts w:ascii="Times New Roman" w:hAnsi="Times New Roman" w:cs="Times New Roman"/>
          <w:sz w:val="24"/>
          <w:szCs w:val="24"/>
        </w:rPr>
        <w:t>. Springer.</w:t>
      </w:r>
    </w:p>
    <w:p w14:paraId="193EAB39" w14:textId="77777777" w:rsidR="005351B3" w:rsidRDefault="005351B3" w:rsidP="00535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F6474" w14:textId="77777777" w:rsidR="005351B3" w:rsidRDefault="005351B3" w:rsidP="00535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DAE78C" w14:textId="77777777" w:rsidR="005351B3" w:rsidRPr="005351B3" w:rsidRDefault="005351B3" w:rsidP="00535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9DFDA" w14:textId="77777777" w:rsidR="00F544F3" w:rsidRPr="00F544F3" w:rsidRDefault="00F544F3" w:rsidP="00F54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544F3" w:rsidRPr="00F544F3" w:rsidSect="001C45E3">
      <w:headerReference w:type="default" r:id="rId8"/>
      <w:pgSz w:w="11906" w:h="16838"/>
      <w:pgMar w:top="1417" w:right="1417" w:bottom="1417" w:left="1417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86A0A" w14:textId="77777777" w:rsidR="0060185B" w:rsidRDefault="0060185B" w:rsidP="003B1F42">
      <w:pPr>
        <w:spacing w:after="0" w:line="240" w:lineRule="auto"/>
      </w:pPr>
      <w:r>
        <w:separator/>
      </w:r>
    </w:p>
  </w:endnote>
  <w:endnote w:type="continuationSeparator" w:id="0">
    <w:p w14:paraId="0E31E0D7" w14:textId="77777777" w:rsidR="0060185B" w:rsidRDefault="0060185B" w:rsidP="003B1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 Pro Cond Semibold">
    <w:charset w:val="00"/>
    <w:family w:val="swiss"/>
    <w:pitch w:val="variable"/>
    <w:sig w:usb0="80000287" w:usb1="0000004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295F1" w14:textId="77777777" w:rsidR="0060185B" w:rsidRDefault="0060185B" w:rsidP="003B1F42">
      <w:pPr>
        <w:spacing w:after="0" w:line="240" w:lineRule="auto"/>
      </w:pPr>
      <w:r>
        <w:separator/>
      </w:r>
    </w:p>
  </w:footnote>
  <w:footnote w:type="continuationSeparator" w:id="0">
    <w:p w14:paraId="72C03A6A" w14:textId="77777777" w:rsidR="0060185B" w:rsidRDefault="0060185B" w:rsidP="003B1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64FE9" w14:textId="7D5A5377" w:rsidR="002572A0" w:rsidRDefault="004038CF" w:rsidP="002572A0">
    <w:pPr>
      <w:pStyle w:val="stBilgi"/>
    </w:pPr>
    <w:r>
      <w:rPr>
        <w:noProof/>
      </w:rPr>
      <w:drawing>
        <wp:anchor distT="0" distB="0" distL="114300" distR="114300" simplePos="0" relativeHeight="251699712" behindDoc="0" locked="0" layoutInCell="1" allowOverlap="1" wp14:anchorId="205C183F" wp14:editId="4F9665EE">
          <wp:simplePos x="0" y="0"/>
          <wp:positionH relativeFrom="margin">
            <wp:posOffset>3430905</wp:posOffset>
          </wp:positionH>
          <wp:positionV relativeFrom="margin">
            <wp:posOffset>-1108075</wp:posOffset>
          </wp:positionV>
          <wp:extent cx="1045845" cy="708660"/>
          <wp:effectExtent l="19050" t="19050" r="1905" b="0"/>
          <wp:wrapSquare wrapText="bothSides"/>
          <wp:docPr id="772680771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  <a14:imgEffect>
                              <a14:brightnessContrast bright="4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64" r="17633" b="19504"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708660"/>
                  </a:xfrm>
                  <a:prstGeom prst="rect">
                    <a:avLst/>
                  </a:prstGeom>
                  <a:noFill/>
                  <a:ln>
                    <a:solidFill>
                      <a:schemeClr val="accent2">
                        <a:lumMod val="20000"/>
                        <a:lumOff val="80000"/>
                      </a:schemeClr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53280" behindDoc="0" locked="0" layoutInCell="1" allowOverlap="1" wp14:anchorId="47A6B098" wp14:editId="1A051229">
          <wp:simplePos x="0" y="0"/>
          <wp:positionH relativeFrom="margin">
            <wp:posOffset>2340610</wp:posOffset>
          </wp:positionH>
          <wp:positionV relativeFrom="margin">
            <wp:posOffset>-1119505</wp:posOffset>
          </wp:positionV>
          <wp:extent cx="1050290" cy="722630"/>
          <wp:effectExtent l="19050" t="19050" r="0" b="1270"/>
          <wp:wrapSquare wrapText="bothSides"/>
          <wp:docPr id="1277712783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66000"/>
                            </a14:imgEffect>
                            <a14:imgEffect>
                              <a14:brightnessContrast bright="4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55" t="8102" r="17989" b="15083"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722630"/>
                  </a:xfrm>
                  <a:prstGeom prst="rect">
                    <a:avLst/>
                  </a:prstGeom>
                  <a:noFill/>
                  <a:ln>
                    <a:solidFill>
                      <a:schemeClr val="accent2">
                        <a:lumMod val="20000"/>
                        <a:lumOff val="80000"/>
                      </a:schemeClr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7AFE">
      <w:rPr>
        <w:rFonts w:ascii="Algerian" w:hAnsi="Algerian"/>
        <w:noProof/>
      </w:rPr>
      <w:drawing>
        <wp:anchor distT="0" distB="0" distL="114300" distR="114300" simplePos="0" relativeHeight="251621888" behindDoc="0" locked="0" layoutInCell="1" allowOverlap="1" wp14:anchorId="0AA40BBB" wp14:editId="291B5E80">
          <wp:simplePos x="0" y="0"/>
          <wp:positionH relativeFrom="margin">
            <wp:posOffset>101600</wp:posOffset>
          </wp:positionH>
          <wp:positionV relativeFrom="margin">
            <wp:posOffset>-1113790</wp:posOffset>
          </wp:positionV>
          <wp:extent cx="774065" cy="714375"/>
          <wp:effectExtent l="19050" t="19050" r="6985" b="9525"/>
          <wp:wrapSquare wrapText="bothSides"/>
          <wp:docPr id="171157810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33000"/>
                            </a14:imgEffect>
                            <a14:imgEffect>
                              <a14:brightnessContrast bright="4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94" t="4705" r="25015" b="12714"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714375"/>
                  </a:xfrm>
                  <a:prstGeom prst="rect">
                    <a:avLst/>
                  </a:prstGeom>
                  <a:noFill/>
                  <a:ln>
                    <a:solidFill>
                      <a:schemeClr val="accent2">
                        <a:lumMod val="20000"/>
                        <a:lumOff val="80000"/>
                      </a:schemeClr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7AFE">
      <w:rPr>
        <w:rFonts w:ascii="Algerian" w:hAnsi="Algerian"/>
        <w:noProof/>
      </w:rPr>
      <w:drawing>
        <wp:anchor distT="0" distB="0" distL="114300" distR="114300" simplePos="0" relativeHeight="251843072" behindDoc="0" locked="0" layoutInCell="1" allowOverlap="1" wp14:anchorId="25A18103" wp14:editId="07E9A2E8">
          <wp:simplePos x="0" y="0"/>
          <wp:positionH relativeFrom="margin">
            <wp:posOffset>917575</wp:posOffset>
          </wp:positionH>
          <wp:positionV relativeFrom="margin">
            <wp:posOffset>-1127125</wp:posOffset>
          </wp:positionV>
          <wp:extent cx="1383030" cy="725170"/>
          <wp:effectExtent l="19050" t="19050" r="7620" b="0"/>
          <wp:wrapSquare wrapText="bothSides"/>
          <wp:docPr id="941559277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harpenSoften amount="50000"/>
                            </a14:imgEffect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24" t="6521" r="4403" b="11325"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725170"/>
                  </a:xfrm>
                  <a:prstGeom prst="rect">
                    <a:avLst/>
                  </a:prstGeom>
                  <a:noFill/>
                  <a:ln>
                    <a:solidFill>
                      <a:schemeClr val="accent2">
                        <a:lumMod val="20000"/>
                        <a:lumOff val="80000"/>
                      </a:schemeClr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63200" behindDoc="0" locked="0" layoutInCell="1" allowOverlap="1" wp14:anchorId="4CDCD8EA" wp14:editId="02A4D0C4">
          <wp:simplePos x="0" y="0"/>
          <wp:positionH relativeFrom="margin">
            <wp:posOffset>4523105</wp:posOffset>
          </wp:positionH>
          <wp:positionV relativeFrom="margin">
            <wp:posOffset>-1113790</wp:posOffset>
          </wp:positionV>
          <wp:extent cx="1140460" cy="713740"/>
          <wp:effectExtent l="19050" t="19050" r="2540" b="0"/>
          <wp:wrapSquare wrapText="bothSides"/>
          <wp:docPr id="1409643391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saturation sat="66000"/>
                            </a14:imgEffect>
                            <a14:imgEffect>
                              <a14:brightnessContrast bright="4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87" t="2718" r="11934" b="14073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713740"/>
                  </a:xfrm>
                  <a:prstGeom prst="rect">
                    <a:avLst/>
                  </a:prstGeom>
                  <a:noFill/>
                  <a:ln>
                    <a:solidFill>
                      <a:schemeClr val="accent2">
                        <a:lumMod val="20000"/>
                        <a:lumOff val="80000"/>
                      </a:schemeClr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57A8F7" w14:textId="0DDE0AEB" w:rsidR="002572A0" w:rsidRDefault="002572A0" w:rsidP="009A5D01">
    <w:pPr>
      <w:pStyle w:val="stBilgi"/>
    </w:pPr>
  </w:p>
  <w:p w14:paraId="146E271B" w14:textId="77777777" w:rsidR="004D635E" w:rsidRDefault="004D635E" w:rsidP="00D57AFE">
    <w:pPr>
      <w:pStyle w:val="stBilgi"/>
      <w:jc w:val="center"/>
      <w:rPr>
        <w:rFonts w:ascii="Algerian" w:hAnsi="Algerian"/>
      </w:rPr>
    </w:pPr>
  </w:p>
  <w:p w14:paraId="11D1054E" w14:textId="1CFE3DC7" w:rsidR="00D57AFE" w:rsidRPr="00327F91" w:rsidRDefault="00D57AFE" w:rsidP="00D57AFE">
    <w:pPr>
      <w:pStyle w:val="stBilgi"/>
      <w:jc w:val="center"/>
      <w:rPr>
        <w:rFonts w:ascii="Verdana Pro Cond Semibold" w:hAnsi="Verdana Pro Cond Semibold"/>
        <w:b/>
        <w:bCs/>
        <w:sz w:val="24"/>
        <w:szCs w:val="24"/>
      </w:rPr>
    </w:pPr>
    <w:r w:rsidRPr="00327F91">
      <w:rPr>
        <w:rFonts w:ascii="Verdana Pro Cond Semibold" w:hAnsi="Verdana Pro Cond Semibold"/>
        <w:b/>
        <w:bCs/>
        <w:sz w:val="24"/>
        <w:szCs w:val="24"/>
      </w:rPr>
      <w:t xml:space="preserve">ULUSLARARASI KATILIMLI </w:t>
    </w:r>
    <w:r w:rsidR="004038CF">
      <w:rPr>
        <w:rFonts w:ascii="Verdana Pro Cond Semibold" w:hAnsi="Verdana Pro Cond Semibold"/>
        <w:b/>
        <w:bCs/>
        <w:sz w:val="24"/>
        <w:szCs w:val="24"/>
      </w:rPr>
      <w:t>“</w:t>
    </w:r>
    <w:r w:rsidRPr="00327F91">
      <w:rPr>
        <w:rFonts w:ascii="Verdana Pro Cond Semibold" w:hAnsi="Verdana Pro Cond Semibold"/>
        <w:b/>
        <w:bCs/>
        <w:sz w:val="24"/>
        <w:szCs w:val="24"/>
      </w:rPr>
      <w:t>ERZ</w:t>
    </w:r>
    <w:r w:rsidRPr="00327F91">
      <w:rPr>
        <w:rFonts w:ascii="Verdana Pro Cond Semibold" w:hAnsi="Verdana Pro Cond Semibold" w:cs="Calibri"/>
        <w:b/>
        <w:bCs/>
        <w:sz w:val="24"/>
        <w:szCs w:val="24"/>
      </w:rPr>
      <w:t>İ</w:t>
    </w:r>
    <w:r w:rsidRPr="00327F91">
      <w:rPr>
        <w:rFonts w:ascii="Verdana Pro Cond Semibold" w:hAnsi="Verdana Pro Cond Semibold"/>
        <w:b/>
        <w:bCs/>
        <w:sz w:val="24"/>
        <w:szCs w:val="24"/>
      </w:rPr>
      <w:t>NCAN JEOLOJ</w:t>
    </w:r>
    <w:r w:rsidRPr="00327F91">
      <w:rPr>
        <w:rFonts w:ascii="Verdana Pro Cond Semibold" w:hAnsi="Verdana Pro Cond Semibold" w:cs="Calibri"/>
        <w:b/>
        <w:bCs/>
        <w:sz w:val="24"/>
        <w:szCs w:val="24"/>
      </w:rPr>
      <w:t>İ</w:t>
    </w:r>
    <w:r w:rsidRPr="00327F91">
      <w:rPr>
        <w:rFonts w:ascii="Verdana Pro Cond Semibold" w:hAnsi="Verdana Pro Cond Semibold"/>
        <w:b/>
        <w:bCs/>
        <w:sz w:val="24"/>
        <w:szCs w:val="24"/>
      </w:rPr>
      <w:t>K VE KÜLTÜREL M</w:t>
    </w:r>
    <w:r w:rsidRPr="00327F91">
      <w:rPr>
        <w:rFonts w:ascii="Verdana Pro Cond Semibold" w:hAnsi="Verdana Pro Cond Semibold" w:cs="Calibri"/>
        <w:b/>
        <w:bCs/>
        <w:sz w:val="24"/>
        <w:szCs w:val="24"/>
      </w:rPr>
      <w:t>İ</w:t>
    </w:r>
    <w:r w:rsidRPr="00327F91">
      <w:rPr>
        <w:rFonts w:ascii="Verdana Pro Cond Semibold" w:hAnsi="Verdana Pro Cond Semibold"/>
        <w:b/>
        <w:bCs/>
        <w:sz w:val="24"/>
        <w:szCs w:val="24"/>
      </w:rPr>
      <w:t>RAS</w:t>
    </w:r>
    <w:r w:rsidR="004038CF">
      <w:rPr>
        <w:rFonts w:ascii="Verdana Pro Cond Semibold" w:hAnsi="Verdana Pro Cond Semibold"/>
        <w:b/>
        <w:bCs/>
        <w:sz w:val="24"/>
        <w:szCs w:val="24"/>
      </w:rPr>
      <w:t>”</w:t>
    </w:r>
    <w:r w:rsidRPr="00327F91">
      <w:rPr>
        <w:rFonts w:ascii="Verdana Pro Cond Semibold" w:hAnsi="Verdana Pro Cond Semibold"/>
        <w:b/>
        <w:bCs/>
        <w:sz w:val="24"/>
        <w:szCs w:val="24"/>
      </w:rPr>
      <w:t xml:space="preserve"> </w:t>
    </w:r>
    <w:r w:rsidRPr="00327F91">
      <w:rPr>
        <w:rFonts w:ascii="Verdana Pro Cond Semibold" w:hAnsi="Verdana Pro Cond Semibold" w:cs="Algerian"/>
        <w:b/>
        <w:bCs/>
        <w:sz w:val="24"/>
        <w:szCs w:val="24"/>
      </w:rPr>
      <w:t>Ç</w:t>
    </w:r>
    <w:r w:rsidRPr="00327F91">
      <w:rPr>
        <w:rFonts w:ascii="Verdana Pro Cond Semibold" w:hAnsi="Verdana Pro Cond Semibold"/>
        <w:b/>
        <w:bCs/>
        <w:sz w:val="24"/>
        <w:szCs w:val="24"/>
      </w:rPr>
      <w:t>ALI</w:t>
    </w:r>
    <w:r w:rsidRPr="00327F91">
      <w:rPr>
        <w:rFonts w:ascii="Verdana Pro Cond Semibold" w:hAnsi="Verdana Pro Cond Semibold" w:cs="Calibri"/>
        <w:b/>
        <w:bCs/>
        <w:sz w:val="24"/>
        <w:szCs w:val="24"/>
      </w:rPr>
      <w:t>Ş</w:t>
    </w:r>
    <w:r w:rsidRPr="00327F91">
      <w:rPr>
        <w:rFonts w:ascii="Verdana Pro Cond Semibold" w:hAnsi="Verdana Pro Cond Semibold"/>
        <w:b/>
        <w:bCs/>
        <w:sz w:val="24"/>
        <w:szCs w:val="24"/>
      </w:rPr>
      <w:t xml:space="preserve">TAYI </w:t>
    </w:r>
  </w:p>
  <w:p w14:paraId="043C0C6E" w14:textId="12DD6488" w:rsidR="003031C8" w:rsidRPr="00327F91" w:rsidRDefault="00D57AFE" w:rsidP="00D57AFE">
    <w:pPr>
      <w:pStyle w:val="stBilgi"/>
      <w:jc w:val="center"/>
      <w:rPr>
        <w:rFonts w:ascii="Verdana Pro Cond Semibold" w:hAnsi="Verdana Pro Cond Semibold"/>
        <w:b/>
        <w:bCs/>
        <w:sz w:val="24"/>
        <w:szCs w:val="24"/>
      </w:rPr>
    </w:pPr>
    <w:r w:rsidRPr="00327F91">
      <w:rPr>
        <w:rFonts w:ascii="Verdana Pro Cond Semibold" w:hAnsi="Verdana Pro Cond Semibold"/>
        <w:b/>
        <w:bCs/>
        <w:sz w:val="24"/>
        <w:szCs w:val="24"/>
      </w:rPr>
      <w:t>18-20 HAZ</w:t>
    </w:r>
    <w:r w:rsidRPr="00327F91">
      <w:rPr>
        <w:rFonts w:ascii="Verdana Pro Cond Semibold" w:hAnsi="Verdana Pro Cond Semibold" w:cs="Calibri"/>
        <w:b/>
        <w:bCs/>
        <w:sz w:val="24"/>
        <w:szCs w:val="24"/>
      </w:rPr>
      <w:t>İ</w:t>
    </w:r>
    <w:r w:rsidRPr="00327F91">
      <w:rPr>
        <w:rFonts w:ascii="Verdana Pro Cond Semibold" w:hAnsi="Verdana Pro Cond Semibold"/>
        <w:b/>
        <w:bCs/>
        <w:sz w:val="24"/>
        <w:szCs w:val="24"/>
      </w:rPr>
      <w:t>RAN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44681"/>
    <w:multiLevelType w:val="multilevel"/>
    <w:tmpl w:val="0E88EA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E76D05"/>
    <w:multiLevelType w:val="multilevel"/>
    <w:tmpl w:val="3E92F5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2C33CF"/>
    <w:multiLevelType w:val="multilevel"/>
    <w:tmpl w:val="AE383D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EB52DA"/>
    <w:multiLevelType w:val="multilevel"/>
    <w:tmpl w:val="84C6FF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22711366">
    <w:abstractNumId w:val="0"/>
  </w:num>
  <w:num w:numId="2" w16cid:durableId="230312632">
    <w:abstractNumId w:val="3"/>
  </w:num>
  <w:num w:numId="3" w16cid:durableId="1641114263">
    <w:abstractNumId w:val="2"/>
  </w:num>
  <w:num w:numId="4" w16cid:durableId="256135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7740"/>
    <w:rsid w:val="001359AA"/>
    <w:rsid w:val="001C45E3"/>
    <w:rsid w:val="00230BA6"/>
    <w:rsid w:val="002473D7"/>
    <w:rsid w:val="002572A0"/>
    <w:rsid w:val="003031C8"/>
    <w:rsid w:val="00327F91"/>
    <w:rsid w:val="00355666"/>
    <w:rsid w:val="00374CEA"/>
    <w:rsid w:val="003753E3"/>
    <w:rsid w:val="003B1F42"/>
    <w:rsid w:val="003F0EEF"/>
    <w:rsid w:val="004038CF"/>
    <w:rsid w:val="004529D7"/>
    <w:rsid w:val="004D635E"/>
    <w:rsid w:val="005351B3"/>
    <w:rsid w:val="00553A0F"/>
    <w:rsid w:val="0060185B"/>
    <w:rsid w:val="00951416"/>
    <w:rsid w:val="009A5D01"/>
    <w:rsid w:val="009B1F0A"/>
    <w:rsid w:val="00A31D8A"/>
    <w:rsid w:val="00B27740"/>
    <w:rsid w:val="00B75616"/>
    <w:rsid w:val="00C13BBC"/>
    <w:rsid w:val="00C20698"/>
    <w:rsid w:val="00CA0593"/>
    <w:rsid w:val="00CA3BBD"/>
    <w:rsid w:val="00CA4EBA"/>
    <w:rsid w:val="00CA736A"/>
    <w:rsid w:val="00CB1920"/>
    <w:rsid w:val="00D57AFE"/>
    <w:rsid w:val="00DB4925"/>
    <w:rsid w:val="00DB703E"/>
    <w:rsid w:val="00EA44F1"/>
    <w:rsid w:val="00EF0EC0"/>
    <w:rsid w:val="00F544F3"/>
    <w:rsid w:val="00FB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70CE2"/>
  <w15:chartTrackingRefBased/>
  <w15:docId w15:val="{2E8E6C2C-B4F0-434E-96A3-3A22BAEA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27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277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277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277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277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277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277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277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277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277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277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277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2774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2774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2774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2774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2774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2774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277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27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277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277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277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2774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2774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27740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277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2774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27740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3B1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B1F42"/>
  </w:style>
  <w:style w:type="paragraph" w:styleId="AltBilgi">
    <w:name w:val="footer"/>
    <w:basedOn w:val="Normal"/>
    <w:link w:val="AltBilgiChar"/>
    <w:uiPriority w:val="99"/>
    <w:unhideWhenUsed/>
    <w:rsid w:val="003B1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B1F42"/>
  </w:style>
  <w:style w:type="character" w:styleId="Kpr">
    <w:name w:val="Hyperlink"/>
    <w:basedOn w:val="VarsaylanParagrafYazTipi"/>
    <w:uiPriority w:val="99"/>
    <w:unhideWhenUsed/>
    <w:rsid w:val="00355666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55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microsoft.com/office/2007/relationships/hdphoto" Target="media/hdphoto3.wdp"/><Relationship Id="rId5" Type="http://schemas.openxmlformats.org/officeDocument/2006/relationships/image" Target="media/image3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17-19 HAZİRAN 2026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</Pages>
  <Words>717</Words>
  <Characters>4927</Characters>
  <Application>Microsoft Office Word</Application>
  <DocSecurity>0</DocSecurity>
  <Lines>100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ULUSLARARASI KATILIMLI ERZİNCAN JEOLOJİK VE KÜLTÜREL MİRAS ÇALIŞTAYI</dc:title>
  <dc:subject/>
  <dc:creator>Anonymous</dc:creator>
  <cp:keywords/>
  <dc:description/>
  <cp:lastModifiedBy>Anonymous</cp:lastModifiedBy>
  <cp:revision>18</cp:revision>
  <dcterms:created xsi:type="dcterms:W3CDTF">2026-03-05T10:00:00Z</dcterms:created>
  <dcterms:modified xsi:type="dcterms:W3CDTF">2026-03-05T14:37:00Z</dcterms:modified>
</cp:coreProperties>
</file>